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37740">
      <w:pPr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  <w:lang w:val="en-US" w:eastAsia="zh-CN"/>
        </w:rPr>
        <w:t>磋商</w:t>
      </w: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lang w:val="en-US" w:eastAsia="zh-CN"/>
        </w:rPr>
        <w:t>文件</w:t>
      </w: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  <w:t>确认函</w:t>
      </w:r>
    </w:p>
    <w:tbl>
      <w:tblPr>
        <w:tblStyle w:val="3"/>
        <w:tblW w:w="493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3210"/>
        <w:gridCol w:w="4860"/>
      </w:tblGrid>
      <w:tr w14:paraId="3A7C8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9" w:type="pct"/>
            <w:noWrap w:val="0"/>
            <w:vAlign w:val="top"/>
          </w:tcPr>
          <w:p w14:paraId="0A7DCE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采购单位</w:t>
            </w:r>
          </w:p>
        </w:tc>
        <w:tc>
          <w:tcPr>
            <w:tcW w:w="8070" w:type="dxa"/>
            <w:gridSpan w:val="2"/>
            <w:noWrap w:val="0"/>
            <w:vAlign w:val="top"/>
          </w:tcPr>
          <w:p w14:paraId="3BDBB9F6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上饶市和济水务有限公司</w:t>
            </w:r>
          </w:p>
        </w:tc>
      </w:tr>
      <w:tr w14:paraId="49986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9" w:type="pct"/>
            <w:noWrap w:val="0"/>
            <w:vAlign w:val="center"/>
          </w:tcPr>
          <w:p w14:paraId="1C5B88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联系人</w:t>
            </w:r>
          </w:p>
        </w:tc>
        <w:tc>
          <w:tcPr>
            <w:tcW w:w="8070" w:type="dxa"/>
            <w:gridSpan w:val="2"/>
            <w:noWrap w:val="0"/>
            <w:vAlign w:val="top"/>
          </w:tcPr>
          <w:p w14:paraId="54DADE7E">
            <w:pPr>
              <w:spacing w:line="360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黄女士</w:t>
            </w:r>
            <w:bookmarkStart w:id="0" w:name="_GoBack"/>
            <w:bookmarkEnd w:id="0"/>
          </w:p>
        </w:tc>
      </w:tr>
      <w:tr w14:paraId="1A91A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9" w:type="pct"/>
            <w:noWrap w:val="0"/>
            <w:vAlign w:val="center"/>
          </w:tcPr>
          <w:p w14:paraId="110AFA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8070" w:type="dxa"/>
            <w:gridSpan w:val="2"/>
            <w:noWrap w:val="0"/>
            <w:vAlign w:val="center"/>
          </w:tcPr>
          <w:p w14:paraId="38E32A07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和济水务食堂劳务外包服务</w:t>
            </w:r>
          </w:p>
        </w:tc>
      </w:tr>
      <w:tr w14:paraId="55A5C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9" w:type="pct"/>
            <w:noWrap w:val="0"/>
            <w:vAlign w:val="center"/>
          </w:tcPr>
          <w:p w14:paraId="065B11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8070" w:type="dxa"/>
            <w:gridSpan w:val="2"/>
            <w:noWrap w:val="0"/>
            <w:vAlign w:val="top"/>
          </w:tcPr>
          <w:p w14:paraId="20CB1B61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GSZJ2025-SR-047</w:t>
            </w:r>
          </w:p>
        </w:tc>
      </w:tr>
      <w:tr w14:paraId="44B862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9" w:type="pct"/>
            <w:noWrap w:val="0"/>
            <w:vAlign w:val="center"/>
          </w:tcPr>
          <w:p w14:paraId="43197F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采购方式</w:t>
            </w:r>
          </w:p>
        </w:tc>
        <w:tc>
          <w:tcPr>
            <w:tcW w:w="4150" w:type="pct"/>
            <w:gridSpan w:val="2"/>
            <w:noWrap w:val="0"/>
            <w:vAlign w:val="top"/>
          </w:tcPr>
          <w:p w14:paraId="7B840277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竞争性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磋商</w:t>
            </w:r>
          </w:p>
        </w:tc>
      </w:tr>
      <w:tr w14:paraId="7E1FC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9" w:type="pct"/>
            <w:noWrap w:val="0"/>
            <w:vAlign w:val="center"/>
          </w:tcPr>
          <w:p w14:paraId="2928F9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开标时间</w:t>
            </w:r>
          </w:p>
        </w:tc>
        <w:tc>
          <w:tcPr>
            <w:tcW w:w="4150" w:type="pct"/>
            <w:gridSpan w:val="2"/>
            <w:noWrap w:val="0"/>
            <w:vAlign w:val="top"/>
          </w:tcPr>
          <w:p w14:paraId="05FE3B63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2025年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月   日   时00分</w:t>
            </w:r>
          </w:p>
        </w:tc>
      </w:tr>
      <w:tr w14:paraId="0C39F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9" w:type="pct"/>
            <w:noWrap w:val="0"/>
            <w:vAlign w:val="center"/>
          </w:tcPr>
          <w:p w14:paraId="345335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开标地点</w:t>
            </w:r>
          </w:p>
        </w:tc>
        <w:tc>
          <w:tcPr>
            <w:tcW w:w="4150" w:type="pct"/>
            <w:gridSpan w:val="2"/>
            <w:noWrap w:val="0"/>
            <w:vAlign w:val="top"/>
          </w:tcPr>
          <w:p w14:paraId="7DE388AD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上饶市信州区锦绣路2号广信大厦东楼（A栋）3楼</w:t>
            </w:r>
          </w:p>
        </w:tc>
      </w:tr>
      <w:tr w14:paraId="05354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atLeast"/>
          <w:jc w:val="center"/>
        </w:trPr>
        <w:tc>
          <w:tcPr>
            <w:tcW w:w="849" w:type="pct"/>
            <w:noWrap w:val="0"/>
            <w:vAlign w:val="center"/>
          </w:tcPr>
          <w:p w14:paraId="207B21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确认事项</w:t>
            </w:r>
          </w:p>
        </w:tc>
        <w:tc>
          <w:tcPr>
            <w:tcW w:w="4150" w:type="pct"/>
            <w:gridSpan w:val="2"/>
            <w:noWrap w:val="0"/>
            <w:vAlign w:val="top"/>
          </w:tcPr>
          <w:p w14:paraId="624C020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本项目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已由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上饶国属工程造价咨询有限公司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按采购人要求制作好，请采购人进行审核，若对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无异议，请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盖章进行确认，以便我公司发布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公告及安排开标等事宜；</w:t>
            </w:r>
          </w:p>
        </w:tc>
      </w:tr>
      <w:tr w14:paraId="48C199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3" w:hRule="atLeast"/>
          <w:jc w:val="center"/>
        </w:trPr>
        <w:tc>
          <w:tcPr>
            <w:tcW w:w="2500" w:type="pct"/>
            <w:gridSpan w:val="2"/>
            <w:noWrap w:val="0"/>
            <w:vAlign w:val="top"/>
          </w:tcPr>
          <w:p w14:paraId="23BB32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采购人确认意见</w:t>
            </w:r>
          </w:p>
          <w:p w14:paraId="1706D53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  <w:p w14:paraId="34FCA2E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  <w:p w14:paraId="2B2555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460CF975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  <w:p w14:paraId="14C25F80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 w14:paraId="2093FD8D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500" w:type="pct"/>
            <w:noWrap w:val="0"/>
            <w:vAlign w:val="top"/>
          </w:tcPr>
          <w:p w14:paraId="5FC634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 xml:space="preserve">代理机构 </w:t>
            </w:r>
          </w:p>
          <w:p w14:paraId="2F87A3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采购文件已制作完成</w:t>
            </w:r>
          </w:p>
          <w:p w14:paraId="62CF6A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</w:p>
          <w:p w14:paraId="2BCACE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（公章）</w:t>
            </w:r>
          </w:p>
          <w:p w14:paraId="57ADCBA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  <w:p w14:paraId="1510E31D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 w14:paraId="3D4A2291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</w:tr>
    </w:tbl>
    <w:p w14:paraId="61109264">
      <w:pPr>
        <w:ind w:right="560"/>
        <w:jc w:val="both"/>
        <w:rPr>
          <w:rFonts w:hint="eastAsia" w:ascii="宋体" w:hAnsi="宋体" w:eastAsia="宋体" w:cs="宋体"/>
        </w:rPr>
      </w:pPr>
    </w:p>
    <w:p w14:paraId="4BEC9B9E">
      <w:pPr>
        <w:rPr>
          <w:rFonts w:hint="eastAsia" w:ascii="宋体" w:hAnsi="宋体" w:eastAsia="宋体" w:cs="宋体"/>
        </w:rPr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ED8C9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F575C"/>
    <w:rsid w:val="1AB00F0D"/>
    <w:rsid w:val="1D670836"/>
    <w:rsid w:val="1F8628A3"/>
    <w:rsid w:val="22F859BC"/>
    <w:rsid w:val="25D15F50"/>
    <w:rsid w:val="39A710F6"/>
    <w:rsid w:val="4C66392C"/>
    <w:rsid w:val="506449E9"/>
    <w:rsid w:val="63386E58"/>
    <w:rsid w:val="76714C4F"/>
    <w:rsid w:val="7B2E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254</Characters>
  <Lines>0</Lines>
  <Paragraphs>0</Paragraphs>
  <TotalTime>0</TotalTime>
  <ScaleCrop>false</ScaleCrop>
  <LinksUpToDate>false</LinksUpToDate>
  <CharactersWithSpaces>261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2024-07-05T08:18:00Z</dcterms:created>
  <dc:creator>Lenovo</dc:creator>
  <cp:lastModifiedBy>AB</cp:lastModifiedBy>
  <dcterms:modified xsi:type="dcterms:W3CDTF">2025-12-08T02:00:28Z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9E8D5629EA494C3FB5DA0D260E9EF2D5_12</vt:lpwstr>
  </property>
  <property fmtid="{D5CDD505-2E9C-101B-9397-08002B2CF9AE}" pid="4" name="KSOTemplateDocerSaveRecord">
    <vt:lpwstr>eyJoZGlkIjoiZWNmMzEwNGVjODI2M2MxYzgzZDBiZGIxNTIwNmU1MDciLCJ1c2VySWQiOiIxOTA3MzcwNzIifQ==</vt:lpwstr>
  </property>
</Properties>
</file>